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EE6A07" w:rsidRDefault="00185792" w:rsidP="00B811D8">
      <w:pPr>
        <w:autoSpaceDE w:val="0"/>
        <w:autoSpaceDN w:val="0"/>
        <w:adjustRightInd w:val="0"/>
        <w:spacing w:after="0" w:line="240" w:lineRule="auto"/>
        <w:jc w:val="center"/>
        <w:rPr>
          <w:bCs/>
          <w:u w:val="single"/>
        </w:rPr>
      </w:pPr>
      <w:r w:rsidRPr="00185792">
        <w:rPr>
          <w:bCs/>
          <w:u w:val="single"/>
        </w:rPr>
        <w:t>АНТИКОРРУПЦИОННЫЙ КОНТРОЛЬ И КОНТРОЛЬ В ЦЕЛЯХ ПРОТИВОДЕЙСТВИЯ ОТМЫВАНИЮ ДОХОДОВ И ФИНАНСИРОВАНИЮ ТЕРРОРИЗМА</w:t>
      </w:r>
    </w:p>
    <w:p w:rsidR="0046207D" w:rsidRPr="00075B39" w:rsidRDefault="0046207D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proofErr w:type="gramStart"/>
      <w:r w:rsidRPr="00F110BB">
        <w:rPr>
          <w:color w:val="000000"/>
          <w:sz w:val="20"/>
        </w:rPr>
        <w:t>год</w:t>
      </w:r>
      <w:proofErr w:type="gramEnd"/>
      <w:r w:rsidRPr="00F110BB">
        <w:rPr>
          <w:color w:val="000000"/>
          <w:sz w:val="20"/>
        </w:rPr>
        <w:t xml:space="preserve">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CF6674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CF6674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CF6674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8B643E" w:rsidRDefault="008B643E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8B643E" w:rsidRDefault="008B643E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0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0"/>
    </w:p>
    <w:p w:rsidR="00EE6A07" w:rsidRPr="00185792" w:rsidRDefault="00185792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proofErr w:type="spellStart"/>
      <w:r w:rsidRPr="00185792">
        <w:rPr>
          <w:bCs/>
          <w:iCs/>
        </w:rPr>
        <w:t>Зенин</w:t>
      </w:r>
      <w:proofErr w:type="spellEnd"/>
      <w:r w:rsidRPr="00185792">
        <w:rPr>
          <w:bCs/>
          <w:iCs/>
        </w:rPr>
        <w:t xml:space="preserve">, С. С. Основы противодействия коррупции в Российской </w:t>
      </w:r>
      <w:proofErr w:type="gramStart"/>
      <w:r w:rsidRPr="00185792">
        <w:rPr>
          <w:bCs/>
          <w:iCs/>
        </w:rPr>
        <w:t>Федерации :</w:t>
      </w:r>
      <w:proofErr w:type="gramEnd"/>
      <w:r w:rsidRPr="00185792">
        <w:rPr>
          <w:bCs/>
          <w:iCs/>
        </w:rPr>
        <w:t xml:space="preserve"> учебное пособие / Т. Я. </w:t>
      </w:r>
      <w:proofErr w:type="spellStart"/>
      <w:r w:rsidRPr="00185792">
        <w:rPr>
          <w:bCs/>
          <w:iCs/>
        </w:rPr>
        <w:t>Хабриева</w:t>
      </w:r>
      <w:proofErr w:type="spellEnd"/>
      <w:r w:rsidRPr="00185792">
        <w:rPr>
          <w:bCs/>
          <w:iCs/>
        </w:rPr>
        <w:t xml:space="preserve">, С. С. </w:t>
      </w:r>
      <w:proofErr w:type="spellStart"/>
      <w:r w:rsidRPr="00185792">
        <w:rPr>
          <w:bCs/>
          <w:iCs/>
        </w:rPr>
        <w:t>Зенин</w:t>
      </w:r>
      <w:proofErr w:type="spellEnd"/>
      <w:r w:rsidRPr="00185792">
        <w:rPr>
          <w:bCs/>
          <w:iCs/>
        </w:rPr>
        <w:t xml:space="preserve">, А. М. Цирин [и др.]. — </w:t>
      </w:r>
      <w:proofErr w:type="gramStart"/>
      <w:r w:rsidRPr="00185792">
        <w:rPr>
          <w:bCs/>
          <w:iCs/>
        </w:rPr>
        <w:t>Москва :</w:t>
      </w:r>
      <w:proofErr w:type="gramEnd"/>
      <w:r w:rsidRPr="00185792">
        <w:rPr>
          <w:bCs/>
          <w:iCs/>
        </w:rPr>
        <w:t xml:space="preserve"> Норма : ИНФРА-М, 2024. — 296 с. - URL: </w:t>
      </w:r>
      <w:hyperlink r:id="rId8" w:history="1">
        <w:r w:rsidRPr="00185792">
          <w:rPr>
            <w:rStyle w:val="a9"/>
            <w:bCs/>
            <w:iCs/>
          </w:rPr>
          <w:t>https://znanium.com/catalog/product/2018256</w:t>
        </w:r>
      </w:hyperlink>
    </w:p>
    <w:p w:rsidR="00185792" w:rsidRPr="00E36E2B" w:rsidRDefault="00185792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185792">
        <w:rPr>
          <w:color w:val="000000"/>
        </w:rPr>
        <w:t xml:space="preserve">Кобозева, Н. В. Противодействие легализации (отмыванию) доходов, полученных преступным путем, и финансированию терроризма в аудиторской </w:t>
      </w:r>
      <w:proofErr w:type="gramStart"/>
      <w:r w:rsidRPr="00185792">
        <w:rPr>
          <w:color w:val="000000"/>
        </w:rPr>
        <w:t>деятельности :</w:t>
      </w:r>
      <w:proofErr w:type="gramEnd"/>
      <w:r w:rsidRPr="00185792">
        <w:rPr>
          <w:color w:val="000000"/>
        </w:rPr>
        <w:t xml:space="preserve"> практическое пособие / Н. В. Кобозева. — </w:t>
      </w:r>
      <w:proofErr w:type="gramStart"/>
      <w:r w:rsidRPr="00185792">
        <w:rPr>
          <w:color w:val="000000"/>
        </w:rPr>
        <w:t>Москва :</w:t>
      </w:r>
      <w:proofErr w:type="gramEnd"/>
      <w:r w:rsidRPr="00185792">
        <w:rPr>
          <w:color w:val="000000"/>
        </w:rPr>
        <w:t xml:space="preserve"> Магистр : ИНФРА-М, 2022. — 128 с. - </w:t>
      </w:r>
      <w:r w:rsidRPr="00185792">
        <w:rPr>
          <w:color w:val="000000"/>
          <w:lang w:val="en-US"/>
        </w:rPr>
        <w:t>URL</w:t>
      </w:r>
      <w:r w:rsidRPr="00185792">
        <w:rPr>
          <w:color w:val="000000"/>
        </w:rPr>
        <w:t xml:space="preserve">: </w:t>
      </w:r>
      <w:hyperlink r:id="rId9" w:history="1">
        <w:r w:rsidRPr="00185792">
          <w:rPr>
            <w:rStyle w:val="a9"/>
            <w:lang w:val="en-US"/>
          </w:rPr>
          <w:t>https</w:t>
        </w:r>
        <w:r w:rsidRPr="00185792">
          <w:rPr>
            <w:rStyle w:val="a9"/>
          </w:rPr>
          <w:t>://</w:t>
        </w:r>
        <w:proofErr w:type="spellStart"/>
        <w:r w:rsidRPr="00185792">
          <w:rPr>
            <w:rStyle w:val="a9"/>
            <w:lang w:val="en-US"/>
          </w:rPr>
          <w:t>znanium</w:t>
        </w:r>
        <w:proofErr w:type="spellEnd"/>
        <w:r w:rsidRPr="00185792">
          <w:rPr>
            <w:rStyle w:val="a9"/>
          </w:rPr>
          <w:t>.</w:t>
        </w:r>
        <w:r w:rsidRPr="00185792">
          <w:rPr>
            <w:rStyle w:val="a9"/>
            <w:lang w:val="en-US"/>
          </w:rPr>
          <w:t>com</w:t>
        </w:r>
        <w:r w:rsidRPr="00185792">
          <w:rPr>
            <w:rStyle w:val="a9"/>
          </w:rPr>
          <w:t>/</w:t>
        </w:r>
        <w:r w:rsidRPr="00185792">
          <w:rPr>
            <w:rStyle w:val="a9"/>
            <w:lang w:val="en-US"/>
          </w:rPr>
          <w:t>catalog</w:t>
        </w:r>
        <w:r w:rsidRPr="00185792">
          <w:rPr>
            <w:rStyle w:val="a9"/>
          </w:rPr>
          <w:t>/</w:t>
        </w:r>
        <w:r w:rsidRPr="00185792">
          <w:rPr>
            <w:rStyle w:val="a9"/>
            <w:lang w:val="en-US"/>
          </w:rPr>
          <w:t>product</w:t>
        </w:r>
        <w:r w:rsidRPr="00185792">
          <w:rPr>
            <w:rStyle w:val="a9"/>
          </w:rPr>
          <w:t>/1834414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8B643E" w:rsidRDefault="00185792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185792">
        <w:rPr>
          <w:bCs/>
          <w:iCs/>
          <w:sz w:val="28"/>
          <w:szCs w:val="28"/>
        </w:rPr>
        <w:t xml:space="preserve">Противодействие коррупции: новые </w:t>
      </w:r>
      <w:proofErr w:type="gramStart"/>
      <w:r w:rsidRPr="00185792">
        <w:rPr>
          <w:bCs/>
          <w:iCs/>
          <w:sz w:val="28"/>
          <w:szCs w:val="28"/>
        </w:rPr>
        <w:t>вызовы :</w:t>
      </w:r>
      <w:proofErr w:type="gramEnd"/>
      <w:r w:rsidRPr="00185792">
        <w:rPr>
          <w:bCs/>
          <w:iCs/>
          <w:sz w:val="28"/>
          <w:szCs w:val="28"/>
        </w:rPr>
        <w:t xml:space="preserve"> монография / С.Б. Иванов, Т.Я. </w:t>
      </w:r>
      <w:proofErr w:type="spellStart"/>
      <w:r w:rsidRPr="00185792">
        <w:rPr>
          <w:bCs/>
          <w:iCs/>
          <w:sz w:val="28"/>
          <w:szCs w:val="28"/>
        </w:rPr>
        <w:t>Хабриева</w:t>
      </w:r>
      <w:proofErr w:type="spellEnd"/>
      <w:r w:rsidRPr="00185792">
        <w:rPr>
          <w:bCs/>
          <w:iCs/>
          <w:sz w:val="28"/>
          <w:szCs w:val="28"/>
        </w:rPr>
        <w:t xml:space="preserve">, Ю.А. </w:t>
      </w:r>
      <w:proofErr w:type="spellStart"/>
      <w:r w:rsidRPr="00185792">
        <w:rPr>
          <w:bCs/>
          <w:iCs/>
          <w:sz w:val="28"/>
          <w:szCs w:val="28"/>
        </w:rPr>
        <w:t>Чиханчин</w:t>
      </w:r>
      <w:proofErr w:type="spellEnd"/>
      <w:r w:rsidRPr="00185792">
        <w:rPr>
          <w:bCs/>
          <w:iCs/>
          <w:sz w:val="28"/>
          <w:szCs w:val="28"/>
        </w:rPr>
        <w:t xml:space="preserve"> [и др.] ; отв. ред. Т.Я. </w:t>
      </w:r>
      <w:proofErr w:type="spellStart"/>
      <w:r w:rsidRPr="00185792">
        <w:rPr>
          <w:bCs/>
          <w:iCs/>
          <w:sz w:val="28"/>
          <w:szCs w:val="28"/>
        </w:rPr>
        <w:t>Хабриева</w:t>
      </w:r>
      <w:proofErr w:type="spellEnd"/>
      <w:r w:rsidRPr="00185792">
        <w:rPr>
          <w:bCs/>
          <w:iCs/>
          <w:sz w:val="28"/>
          <w:szCs w:val="28"/>
        </w:rPr>
        <w:t xml:space="preserve">. — </w:t>
      </w:r>
      <w:proofErr w:type="gramStart"/>
      <w:r w:rsidRPr="00185792">
        <w:rPr>
          <w:bCs/>
          <w:iCs/>
          <w:sz w:val="28"/>
          <w:szCs w:val="28"/>
        </w:rPr>
        <w:t>Москва :</w:t>
      </w:r>
      <w:proofErr w:type="gramEnd"/>
      <w:r w:rsidRPr="00185792">
        <w:rPr>
          <w:bCs/>
          <w:iCs/>
          <w:sz w:val="28"/>
          <w:szCs w:val="28"/>
        </w:rPr>
        <w:t xml:space="preserve"> Институт законодательства и сравнительного правоведения при Правительстве Российской Федерации : ИНФРА-М, 2021. — 384 с. - URL: </w:t>
      </w:r>
      <w:hyperlink r:id="rId10" w:history="1">
        <w:r w:rsidRPr="00185792">
          <w:rPr>
            <w:rStyle w:val="a9"/>
            <w:bCs/>
            <w:iCs/>
            <w:sz w:val="28"/>
            <w:szCs w:val="28"/>
          </w:rPr>
          <w:t>https://znanium.com/catalog/product/1226512</w:t>
        </w:r>
      </w:hyperlink>
    </w:p>
    <w:p w:rsidR="00AE2F26" w:rsidRDefault="00185792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proofErr w:type="spellStart"/>
      <w:r>
        <w:rPr>
          <w:bCs/>
          <w:iCs/>
          <w:sz w:val="28"/>
          <w:szCs w:val="28"/>
        </w:rPr>
        <w:t>Т</w:t>
      </w:r>
      <w:r w:rsidRPr="00185792">
        <w:rPr>
          <w:bCs/>
          <w:iCs/>
          <w:sz w:val="28"/>
          <w:szCs w:val="28"/>
        </w:rPr>
        <w:t>рунцевский</w:t>
      </w:r>
      <w:proofErr w:type="spellEnd"/>
      <w:r w:rsidRPr="00185792">
        <w:rPr>
          <w:bCs/>
          <w:iCs/>
          <w:sz w:val="28"/>
          <w:szCs w:val="28"/>
        </w:rPr>
        <w:t xml:space="preserve">, Ю. В. Оценка коррупционных рисков </w:t>
      </w:r>
      <w:proofErr w:type="gramStart"/>
      <w:r w:rsidRPr="00185792">
        <w:rPr>
          <w:bCs/>
          <w:iCs/>
          <w:sz w:val="28"/>
          <w:szCs w:val="28"/>
        </w:rPr>
        <w:t>компании :</w:t>
      </w:r>
      <w:proofErr w:type="gramEnd"/>
      <w:r w:rsidRPr="00185792">
        <w:rPr>
          <w:bCs/>
          <w:iCs/>
          <w:sz w:val="28"/>
          <w:szCs w:val="28"/>
        </w:rPr>
        <w:t xml:space="preserve"> монография / Ю.В. </w:t>
      </w:r>
      <w:proofErr w:type="spellStart"/>
      <w:r w:rsidRPr="00185792">
        <w:rPr>
          <w:bCs/>
          <w:iCs/>
          <w:sz w:val="28"/>
          <w:szCs w:val="28"/>
        </w:rPr>
        <w:t>Трунцевский</w:t>
      </w:r>
      <w:proofErr w:type="spellEnd"/>
      <w:r w:rsidRPr="00185792">
        <w:rPr>
          <w:bCs/>
          <w:iCs/>
          <w:sz w:val="28"/>
          <w:szCs w:val="28"/>
        </w:rPr>
        <w:t xml:space="preserve">, О.Г. </w:t>
      </w:r>
      <w:proofErr w:type="spellStart"/>
      <w:r w:rsidRPr="00185792">
        <w:rPr>
          <w:bCs/>
          <w:iCs/>
          <w:sz w:val="28"/>
          <w:szCs w:val="28"/>
        </w:rPr>
        <w:t>Карпович</w:t>
      </w:r>
      <w:proofErr w:type="spellEnd"/>
      <w:r w:rsidRPr="00185792">
        <w:rPr>
          <w:bCs/>
          <w:iCs/>
          <w:sz w:val="28"/>
          <w:szCs w:val="28"/>
        </w:rPr>
        <w:t xml:space="preserve">. — </w:t>
      </w:r>
      <w:proofErr w:type="gramStart"/>
      <w:r w:rsidRPr="00185792">
        <w:rPr>
          <w:bCs/>
          <w:iCs/>
          <w:sz w:val="28"/>
          <w:szCs w:val="28"/>
        </w:rPr>
        <w:t>Москва :</w:t>
      </w:r>
      <w:proofErr w:type="gramEnd"/>
      <w:r w:rsidRPr="00185792">
        <w:rPr>
          <w:bCs/>
          <w:iCs/>
          <w:sz w:val="28"/>
          <w:szCs w:val="28"/>
        </w:rPr>
        <w:t xml:space="preserve"> Институт законодательства и сравнительного правоведения при Правительстве Российской Федерации ; ИНФРА-М, 2022. — 272 с. - URL: </w:t>
      </w:r>
      <w:hyperlink r:id="rId11" w:history="1">
        <w:r w:rsidRPr="00185792">
          <w:rPr>
            <w:rStyle w:val="a9"/>
            <w:bCs/>
            <w:iCs/>
            <w:sz w:val="28"/>
            <w:szCs w:val="28"/>
          </w:rPr>
          <w:t>https://znanium.com/catalog/product/1870587</w:t>
        </w:r>
      </w:hyperlink>
    </w:p>
    <w:p w:rsidR="00A36929" w:rsidRPr="00A36929" w:rsidRDefault="00A36929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</w:t>
      </w:r>
      <w:proofErr w:type="spellStart"/>
      <w:r w:rsidRPr="00BD04BA">
        <w:t>Znanium</w:t>
      </w:r>
      <w:proofErr w:type="spellEnd"/>
      <w:r w:rsidRPr="00BD04BA">
        <w:t xml:space="preserve">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E36E2B" w:rsidRDefault="00E36E2B" w:rsidP="004F3724">
      <w:pPr>
        <w:tabs>
          <w:tab w:val="left" w:pos="374"/>
        </w:tabs>
        <w:spacing w:after="0" w:line="240" w:lineRule="auto"/>
        <w:jc w:val="both"/>
        <w:rPr>
          <w:b/>
        </w:rPr>
      </w:pPr>
    </w:p>
    <w:p w:rsidR="00185792" w:rsidRDefault="00185792" w:rsidP="004F3724">
      <w:pPr>
        <w:tabs>
          <w:tab w:val="left" w:pos="374"/>
        </w:tabs>
        <w:spacing w:after="0" w:line="240" w:lineRule="auto"/>
        <w:jc w:val="both"/>
        <w:rPr>
          <w:b/>
        </w:rPr>
      </w:pPr>
    </w:p>
    <w:p w:rsidR="00185792" w:rsidRDefault="00185792" w:rsidP="004F3724">
      <w:pPr>
        <w:tabs>
          <w:tab w:val="left" w:pos="374"/>
        </w:tabs>
        <w:spacing w:after="0" w:line="240" w:lineRule="auto"/>
        <w:jc w:val="both"/>
        <w:rPr>
          <w:b/>
        </w:rPr>
      </w:pPr>
    </w:p>
    <w:p w:rsidR="00185792" w:rsidRDefault="00185792" w:rsidP="004F3724">
      <w:pPr>
        <w:tabs>
          <w:tab w:val="left" w:pos="374"/>
        </w:tabs>
        <w:spacing w:after="0" w:line="240" w:lineRule="auto"/>
        <w:jc w:val="both"/>
        <w:rPr>
          <w:b/>
        </w:rPr>
      </w:pPr>
    </w:p>
    <w:p w:rsidR="00185792" w:rsidRDefault="00185792" w:rsidP="004F3724">
      <w:pPr>
        <w:tabs>
          <w:tab w:val="left" w:pos="374"/>
        </w:tabs>
        <w:spacing w:after="0" w:line="240" w:lineRule="auto"/>
        <w:jc w:val="both"/>
        <w:rPr>
          <w:b/>
        </w:rPr>
      </w:pPr>
    </w:p>
    <w:p w:rsidR="00185792" w:rsidRDefault="00185792" w:rsidP="004F3724">
      <w:pPr>
        <w:tabs>
          <w:tab w:val="left" w:pos="374"/>
        </w:tabs>
        <w:spacing w:after="0" w:line="240" w:lineRule="auto"/>
        <w:jc w:val="both"/>
        <w:rPr>
          <w:b/>
        </w:rPr>
      </w:pPr>
    </w:p>
    <w:p w:rsidR="00185792" w:rsidRDefault="00185792" w:rsidP="004F3724">
      <w:pPr>
        <w:tabs>
          <w:tab w:val="left" w:pos="374"/>
        </w:tabs>
        <w:spacing w:after="0" w:line="240" w:lineRule="auto"/>
        <w:jc w:val="both"/>
        <w:rPr>
          <w:b/>
        </w:rPr>
      </w:pPr>
      <w:bookmarkStart w:id="1" w:name="_GoBack"/>
      <w:bookmarkEnd w:id="1"/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lastRenderedPageBreak/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  <w:proofErr w:type="spellEnd"/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D220A1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Методические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указания</w:t>
            </w:r>
            <w:proofErr w:type="spellEnd"/>
            <w:r w:rsidRPr="0017317A">
              <w:rPr>
                <w:bCs/>
                <w:sz w:val="24"/>
                <w:lang w:val="en-US" w:eastAsia="en-US" w:bidi="en-US"/>
              </w:rPr>
              <w:t xml:space="preserve"> к </w:t>
            </w:r>
            <w:proofErr w:type="spellStart"/>
            <w:r w:rsidRPr="0017317A">
              <w:rPr>
                <w:bCs/>
                <w:sz w:val="24"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597151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597151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597151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4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597151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5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31390D">
        <w:rPr>
          <w:color w:val="444444"/>
          <w:shd w:val="clear" w:color="auto" w:fill="FFFFFF"/>
        </w:rPr>
        <w:t>бакалавриата</w:t>
      </w:r>
      <w:proofErr w:type="spellEnd"/>
      <w:r w:rsidRPr="0031390D">
        <w:rPr>
          <w:color w:val="444444"/>
          <w:shd w:val="clear" w:color="auto" w:fill="FFFFFF"/>
        </w:rPr>
        <w:t>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proofErr w:type="spellStart"/>
      <w:r>
        <w:rPr>
          <w:rFonts w:eastAsia="Calibri"/>
        </w:rPr>
        <w:t>Финуниверситета</w:t>
      </w:r>
      <w:proofErr w:type="spellEnd"/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6"/>
      <w:footerReference w:type="even" r:id="rId17"/>
      <w:footerReference w:type="default" r:id="rId18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151" w:rsidRPr="00191E6C" w:rsidRDefault="00597151" w:rsidP="00786DD0">
      <w:pPr>
        <w:spacing w:after="0" w:line="240" w:lineRule="auto"/>
      </w:pPr>
      <w:r>
        <w:separator/>
      </w:r>
    </w:p>
  </w:endnote>
  <w:endnote w:type="continuationSeparator" w:id="0">
    <w:p w:rsidR="00597151" w:rsidRPr="00191E6C" w:rsidRDefault="00597151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151" w:rsidRPr="00191E6C" w:rsidRDefault="00597151" w:rsidP="00786DD0">
      <w:pPr>
        <w:spacing w:after="0" w:line="240" w:lineRule="auto"/>
      </w:pPr>
      <w:r>
        <w:separator/>
      </w:r>
    </w:p>
  </w:footnote>
  <w:footnote w:type="continuationSeparator" w:id="0">
    <w:p w:rsidR="00597151" w:rsidRPr="00191E6C" w:rsidRDefault="00597151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79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4B51991"/>
    <w:multiLevelType w:val="hybridMultilevel"/>
    <w:tmpl w:val="10B2F318"/>
    <w:lvl w:ilvl="0" w:tplc="1C265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85792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207D"/>
    <w:rsid w:val="00465207"/>
    <w:rsid w:val="00465ECD"/>
    <w:rsid w:val="004722ED"/>
    <w:rsid w:val="004812C0"/>
    <w:rsid w:val="0049682A"/>
    <w:rsid w:val="004B0F98"/>
    <w:rsid w:val="004B40B0"/>
    <w:rsid w:val="004B499E"/>
    <w:rsid w:val="004F3724"/>
    <w:rsid w:val="004F4F30"/>
    <w:rsid w:val="00503C88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97151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1D3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6B58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B11D7"/>
    <w:rsid w:val="008B643E"/>
    <w:rsid w:val="008C4585"/>
    <w:rsid w:val="008D184A"/>
    <w:rsid w:val="008E4CC2"/>
    <w:rsid w:val="008E7E93"/>
    <w:rsid w:val="00916224"/>
    <w:rsid w:val="009628D5"/>
    <w:rsid w:val="00964F53"/>
    <w:rsid w:val="00965A6E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929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2F26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CF6674"/>
    <w:rsid w:val="00D17D34"/>
    <w:rsid w:val="00D2033C"/>
    <w:rsid w:val="00D220A1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6E2B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6A07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2018256%20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87058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znanium.com/catalog/product/1226512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834414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05E1F-FD58-4A62-9F1F-21E79DA2E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2025-09-24T12:05:00Z</cp:lastPrinted>
  <dcterms:created xsi:type="dcterms:W3CDTF">2025-09-25T06:27:00Z</dcterms:created>
  <dcterms:modified xsi:type="dcterms:W3CDTF">2025-09-25T06:27:00Z</dcterms:modified>
</cp:coreProperties>
</file>